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4E4E" w14:textId="029A95AA" w:rsidR="00F36A0C" w:rsidRDefault="00F36A0C" w:rsidP="00F36A0C">
      <w:pPr>
        <w:spacing w:before="99"/>
        <w:ind w:right="2111"/>
        <w:rPr>
          <w:b/>
          <w:sz w:val="56"/>
        </w:rPr>
      </w:pPr>
      <w:bookmarkStart w:id="0" w:name="_GoBack"/>
      <w:bookmarkEnd w:id="0"/>
      <w:r>
        <w:rPr>
          <w:b/>
          <w:sz w:val="20"/>
          <w:szCs w:val="24"/>
        </w:rPr>
        <w:t xml:space="preserve">                               </w:t>
      </w:r>
      <w:r>
        <w:rPr>
          <w:b/>
          <w:sz w:val="56"/>
        </w:rPr>
        <w:t>National Library (NL)</w:t>
      </w:r>
    </w:p>
    <w:p w14:paraId="75D4C952" w14:textId="77777777" w:rsidR="00F36A0C" w:rsidRDefault="00F36A0C" w:rsidP="00F36A0C">
      <w:pPr>
        <w:spacing w:before="213"/>
        <w:ind w:left="1642" w:right="2110"/>
        <w:jc w:val="center"/>
        <w:rPr>
          <w:b/>
          <w:sz w:val="32"/>
        </w:rPr>
      </w:pPr>
      <w:r>
        <w:rPr>
          <w:b/>
          <w:sz w:val="32"/>
        </w:rPr>
        <w:t>Expression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Interest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(EOI)</w:t>
      </w:r>
    </w:p>
    <w:p w14:paraId="7F3C3776" w14:textId="34A17F1B" w:rsidR="00F36A0C" w:rsidRDefault="00F36A0C" w:rsidP="00F36A0C">
      <w:pPr>
        <w:spacing w:before="191" w:line="256" w:lineRule="auto"/>
        <w:ind w:left="507" w:right="983" w:firstLine="7"/>
        <w:jc w:val="center"/>
        <w:rPr>
          <w:b/>
          <w:sz w:val="32"/>
        </w:rPr>
      </w:pPr>
      <w:r>
        <w:rPr>
          <w:b/>
          <w:sz w:val="32"/>
        </w:rPr>
        <w:t>for the Supply, Installation, Configuration, Training and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Commissioning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 xml:space="preserve">a Library Management System (LMS) </w:t>
      </w:r>
    </w:p>
    <w:p w14:paraId="4428B78F" w14:textId="77777777" w:rsidR="00F36A0C" w:rsidRDefault="00F36A0C" w:rsidP="00F36A0C">
      <w:pPr>
        <w:pStyle w:val="Heading1"/>
        <w:spacing w:before="346"/>
      </w:pPr>
      <w:r>
        <w:t>Procurement</w:t>
      </w:r>
      <w:r>
        <w:rPr>
          <w:spacing w:val="-5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No:</w:t>
      </w:r>
      <w:r>
        <w:rPr>
          <w:spacing w:val="-6"/>
        </w:rPr>
        <w:t xml:space="preserve"> NL/EOI/1/23</w:t>
      </w:r>
    </w:p>
    <w:p w14:paraId="6916AF01" w14:textId="77777777" w:rsidR="00F36A0C" w:rsidRDefault="00F36A0C" w:rsidP="00F36A0C">
      <w:pPr>
        <w:pStyle w:val="Heading1"/>
        <w:ind w:right="2111"/>
      </w:pPr>
    </w:p>
    <w:p w14:paraId="49982404" w14:textId="77777777" w:rsidR="00F36A0C" w:rsidRDefault="00F36A0C" w:rsidP="00F36A0C">
      <w:pPr>
        <w:pStyle w:val="BodyText"/>
        <w:spacing w:line="259" w:lineRule="auto"/>
        <w:ind w:left="112" w:right="579"/>
        <w:jc w:val="both"/>
      </w:pPr>
      <w:r>
        <w:t>National Library invites Expression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supply,</w:t>
      </w:r>
      <w:r>
        <w:rPr>
          <w:spacing w:val="1"/>
        </w:rPr>
        <w:t xml:space="preserve"> </w:t>
      </w:r>
      <w:r>
        <w:t>installation,</w:t>
      </w:r>
      <w:r>
        <w:rPr>
          <w:spacing w:val="1"/>
        </w:rPr>
        <w:t xml:space="preserve"> </w:t>
      </w:r>
      <w:r>
        <w:t>configuration,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commissioning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Library Management System.</w:t>
      </w:r>
    </w:p>
    <w:p w14:paraId="6CAA8232" w14:textId="77777777" w:rsidR="00F36A0C" w:rsidRDefault="00F36A0C" w:rsidP="00F36A0C">
      <w:pPr>
        <w:pStyle w:val="BodyText"/>
        <w:spacing w:line="259" w:lineRule="auto"/>
        <w:ind w:left="112" w:right="579"/>
        <w:jc w:val="both"/>
      </w:pPr>
    </w:p>
    <w:p w14:paraId="6451A2B6" w14:textId="77777777" w:rsidR="00F36A0C" w:rsidRPr="007C027D" w:rsidRDefault="00F36A0C" w:rsidP="00F36A0C">
      <w:pPr>
        <w:pStyle w:val="ListParagraph"/>
        <w:numPr>
          <w:ilvl w:val="0"/>
          <w:numId w:val="1"/>
        </w:numPr>
        <w:tabs>
          <w:tab w:val="left" w:pos="1390"/>
        </w:tabs>
        <w:spacing w:line="276" w:lineRule="auto"/>
        <w:ind w:right="264"/>
        <w:jc w:val="both"/>
        <w:rPr>
          <w:sz w:val="24"/>
        </w:rPr>
      </w:pPr>
      <w:r>
        <w:rPr>
          <w:sz w:val="24"/>
        </w:rPr>
        <w:t>The proposed LMS solution is expected to replace NL’s existing systems 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 xml:space="preserve"> Acquisition, Cataloguing, Reporting, Serials Management, User management, Copy Cataloguing (allowing to input ready-made MARC records), </w:t>
      </w:r>
      <w:r>
        <w:rPr>
          <w:spacing w:val="-1"/>
          <w:sz w:val="24"/>
        </w:rPr>
        <w:t>Workflows, OPAC, and NUC.</w:t>
      </w:r>
    </w:p>
    <w:p w14:paraId="2ADC0559" w14:textId="77777777" w:rsidR="00F36A0C" w:rsidRDefault="00F36A0C" w:rsidP="00F36A0C">
      <w:pPr>
        <w:pStyle w:val="ListParagraph"/>
        <w:numPr>
          <w:ilvl w:val="0"/>
          <w:numId w:val="1"/>
        </w:numPr>
        <w:tabs>
          <w:tab w:val="left" w:pos="1390"/>
        </w:tabs>
        <w:spacing w:line="276" w:lineRule="auto"/>
        <w:ind w:right="264"/>
        <w:jc w:val="both"/>
        <w:rPr>
          <w:sz w:val="24"/>
        </w:rPr>
      </w:pPr>
      <w:r>
        <w:rPr>
          <w:spacing w:val="-1"/>
          <w:sz w:val="24"/>
        </w:rPr>
        <w:t>Migration of data from the existing LMS to the proposed one.</w:t>
      </w:r>
    </w:p>
    <w:p w14:paraId="55C5EA04" w14:textId="77777777" w:rsidR="00F36A0C" w:rsidRDefault="00F36A0C" w:rsidP="00F36A0C">
      <w:pPr>
        <w:pStyle w:val="BodyText"/>
        <w:spacing w:line="259" w:lineRule="auto"/>
        <w:ind w:left="112" w:right="579"/>
        <w:jc w:val="both"/>
      </w:pPr>
    </w:p>
    <w:p w14:paraId="7DFF2434" w14:textId="4D278F6C" w:rsidR="00F36A0C" w:rsidRPr="00ED58A6" w:rsidRDefault="00F36A0C" w:rsidP="00C75761">
      <w:pPr>
        <w:pStyle w:val="BodyText"/>
        <w:spacing w:before="162"/>
        <w:ind w:left="112"/>
        <w:rPr>
          <w:color w:val="000000" w:themeColor="text1"/>
        </w:rPr>
      </w:pPr>
      <w:r>
        <w:t>The</w:t>
      </w:r>
      <w:r>
        <w:rPr>
          <w:spacing w:val="84"/>
        </w:rPr>
        <w:t xml:space="preserve"> </w:t>
      </w:r>
      <w:r>
        <w:t xml:space="preserve">EOI  </w:t>
      </w:r>
      <w:r>
        <w:rPr>
          <w:spacing w:val="28"/>
        </w:rPr>
        <w:t xml:space="preserve"> </w:t>
      </w:r>
      <w:r w:rsidR="00C75761">
        <w:rPr>
          <w:spacing w:val="28"/>
        </w:rPr>
        <w:t xml:space="preserve">document </w:t>
      </w:r>
      <w:r>
        <w:t xml:space="preserve">and  </w:t>
      </w:r>
      <w:r>
        <w:rPr>
          <w:spacing w:val="32"/>
        </w:rPr>
        <w:t xml:space="preserve"> </w:t>
      </w:r>
      <w:r>
        <w:t xml:space="preserve">relevant  </w:t>
      </w:r>
      <w:r>
        <w:rPr>
          <w:spacing w:val="32"/>
        </w:rPr>
        <w:t xml:space="preserve"> </w:t>
      </w:r>
      <w:r>
        <w:t xml:space="preserve">annexures  </w:t>
      </w:r>
      <w:r>
        <w:rPr>
          <w:spacing w:val="31"/>
        </w:rPr>
        <w:t xml:space="preserve"> </w:t>
      </w:r>
      <w:r>
        <w:t xml:space="preserve">are  </w:t>
      </w:r>
      <w:r>
        <w:rPr>
          <w:spacing w:val="31"/>
        </w:rPr>
        <w:t xml:space="preserve"> </w:t>
      </w:r>
      <w:r>
        <w:t xml:space="preserve">available  </w:t>
      </w:r>
      <w:r>
        <w:rPr>
          <w:spacing w:val="31"/>
        </w:rPr>
        <w:t xml:space="preserve"> </w:t>
      </w:r>
      <w:r>
        <w:t xml:space="preserve">free  </w:t>
      </w:r>
      <w:r>
        <w:rPr>
          <w:spacing w:val="32"/>
        </w:rPr>
        <w:t xml:space="preserve"> </w:t>
      </w:r>
      <w:r>
        <w:t xml:space="preserve">of  </w:t>
      </w:r>
      <w:r>
        <w:rPr>
          <w:spacing w:val="30"/>
        </w:rPr>
        <w:t xml:space="preserve"> </w:t>
      </w:r>
      <w:r>
        <w:t xml:space="preserve">charge  </w:t>
      </w:r>
      <w:r>
        <w:rPr>
          <w:spacing w:val="31"/>
        </w:rPr>
        <w:t xml:space="preserve"> </w:t>
      </w:r>
      <w:r>
        <w:t xml:space="preserve">at  </w:t>
      </w:r>
      <w:r>
        <w:rPr>
          <w:spacing w:val="32"/>
        </w:rPr>
        <w:t xml:space="preserve"> </w:t>
      </w:r>
      <w:r>
        <w:t>NL website:</w:t>
      </w:r>
      <w:r w:rsidR="00C75761">
        <w:t xml:space="preserve"> </w:t>
      </w:r>
      <w:hyperlink r:id="rId7" w:history="1">
        <w:r w:rsidRPr="00BD143D">
          <w:rPr>
            <w:rStyle w:val="Hyperlink"/>
          </w:rPr>
          <w:t>https://national-library.mu</w:t>
        </w:r>
      </w:hyperlink>
      <w:r w:rsidR="008205DE">
        <w:rPr>
          <w:rStyle w:val="Hyperlink"/>
        </w:rPr>
        <w:t xml:space="preserve"> </w:t>
      </w:r>
      <w:r w:rsidR="008205DE" w:rsidRPr="00ED58A6">
        <w:rPr>
          <w:rStyle w:val="Hyperlink"/>
          <w:color w:val="000000" w:themeColor="text1"/>
          <w:u w:val="none"/>
        </w:rPr>
        <w:t>and on Public Procurement Portal</w:t>
      </w:r>
      <w:r w:rsidR="00ED58A6">
        <w:rPr>
          <w:rStyle w:val="Hyperlink"/>
          <w:color w:val="000000" w:themeColor="text1"/>
          <w:u w:val="none"/>
        </w:rPr>
        <w:t xml:space="preserve">: </w:t>
      </w:r>
      <w:hyperlink r:id="rId8" w:history="1">
        <w:r w:rsidR="00ED58A6" w:rsidRPr="00EA3525">
          <w:rPr>
            <w:rStyle w:val="Hyperlink"/>
          </w:rPr>
          <w:t>https://publicprocurement.govmu.org/publicprocurement/</w:t>
        </w:r>
      </w:hyperlink>
      <w:r w:rsidR="00ED58A6">
        <w:rPr>
          <w:rStyle w:val="Hyperlink"/>
          <w:color w:val="000000" w:themeColor="text1"/>
          <w:u w:val="none"/>
        </w:rPr>
        <w:t xml:space="preserve"> </w:t>
      </w:r>
    </w:p>
    <w:p w14:paraId="401CD2CE" w14:textId="77777777" w:rsidR="00F36A0C" w:rsidRDefault="00F36A0C" w:rsidP="00F36A0C">
      <w:pPr>
        <w:pStyle w:val="BodyText"/>
        <w:spacing w:before="18"/>
        <w:ind w:left="112"/>
      </w:pPr>
    </w:p>
    <w:p w14:paraId="2CD002AD" w14:textId="718922CA" w:rsidR="00F36A0C" w:rsidRDefault="00F36A0C" w:rsidP="00F36A0C">
      <w:pPr>
        <w:pStyle w:val="BodyText"/>
        <w:spacing w:before="185" w:line="256" w:lineRule="auto"/>
        <w:ind w:left="112" w:right="585"/>
        <w:jc w:val="both"/>
        <w:rPr>
          <w:b/>
        </w:rPr>
      </w:pPr>
      <w:r>
        <w:t>Any queries in respect of this EOI should be addressed to the</w:t>
      </w:r>
      <w:r w:rsidR="008205DE">
        <w:t xml:space="preserve"> Secretary of the Departmental Bid Committee</w:t>
      </w:r>
      <w:r>
        <w:t xml:space="preserve"> and sent</w:t>
      </w:r>
      <w:r>
        <w:rPr>
          <w:spacing w:val="1"/>
        </w:rPr>
        <w:t xml:space="preserve"> </w:t>
      </w:r>
      <w:r>
        <w:t xml:space="preserve">to </w:t>
      </w:r>
      <w:hyperlink r:id="rId9" w:history="1">
        <w:r w:rsidR="008205DE" w:rsidRPr="009C1A15">
          <w:rPr>
            <w:rStyle w:val="Hyperlink"/>
          </w:rPr>
          <w:t>natlib@intnet.mu</w:t>
        </w:r>
      </w:hyperlink>
      <w:r w:rsidR="008205DE">
        <w:t xml:space="preserve"> </w:t>
      </w:r>
      <w:r>
        <w:t>before</w:t>
      </w:r>
      <w:r>
        <w:rPr>
          <w:spacing w:val="-1"/>
        </w:rPr>
        <w:t xml:space="preserve"> </w:t>
      </w:r>
      <w:r w:rsidR="00C75761">
        <w:rPr>
          <w:b/>
        </w:rPr>
        <w:t>Tuesday 4</w:t>
      </w:r>
      <w:r w:rsidR="00C75761" w:rsidRPr="00C75761">
        <w:rPr>
          <w:b/>
          <w:vertAlign w:val="superscript"/>
        </w:rPr>
        <w:t>th</w:t>
      </w:r>
      <w:r w:rsidR="00C75761">
        <w:rPr>
          <w:b/>
        </w:rPr>
        <w:t xml:space="preserve"> July 2023.</w:t>
      </w:r>
    </w:p>
    <w:p w14:paraId="43037885" w14:textId="0973C54A" w:rsidR="00F36A0C" w:rsidRDefault="00F36A0C" w:rsidP="00F36A0C">
      <w:pPr>
        <w:spacing w:before="165" w:line="256" w:lineRule="auto"/>
        <w:ind w:left="112" w:right="574"/>
        <w:jc w:val="both"/>
        <w:rPr>
          <w:sz w:val="24"/>
        </w:rPr>
      </w:pPr>
      <w:r>
        <w:rPr>
          <w:sz w:val="24"/>
        </w:rPr>
        <w:t xml:space="preserve">EOI submissions, addressed to the </w:t>
      </w:r>
      <w:r w:rsidR="008205DE">
        <w:rPr>
          <w:sz w:val="24"/>
        </w:rPr>
        <w:t>Secretary of the Departmental Bid Committee</w:t>
      </w:r>
      <w:r>
        <w:rPr>
          <w:sz w:val="24"/>
        </w:rPr>
        <w:t xml:space="preserve">, </w:t>
      </w:r>
      <w:r w:rsidR="00ED58A6">
        <w:rPr>
          <w:sz w:val="24"/>
        </w:rPr>
        <w:t>should be deposited in the tender box at</w:t>
      </w:r>
      <w:r>
        <w:rPr>
          <w:sz w:val="24"/>
        </w:rPr>
        <w:t xml:space="preserve"> the </w:t>
      </w:r>
      <w:r>
        <w:rPr>
          <w:i/>
          <w:sz w:val="24"/>
        </w:rPr>
        <w:t>National Library, 2</w:t>
      </w:r>
      <w:r w:rsidRPr="002E7259">
        <w:rPr>
          <w:i/>
          <w:sz w:val="24"/>
          <w:vertAlign w:val="superscript"/>
        </w:rPr>
        <w:t>nd</w:t>
      </w:r>
      <w:r>
        <w:rPr>
          <w:i/>
          <w:sz w:val="24"/>
        </w:rPr>
        <w:t xml:space="preserve"> Floor, </w:t>
      </w:r>
      <w:proofErr w:type="spellStart"/>
      <w:r>
        <w:rPr>
          <w:i/>
          <w:sz w:val="24"/>
        </w:rPr>
        <w:t>Fon</w:t>
      </w:r>
      <w:proofErr w:type="spellEnd"/>
      <w:r>
        <w:rPr>
          <w:i/>
          <w:sz w:val="24"/>
        </w:rPr>
        <w:t xml:space="preserve"> Sing Building,</w:t>
      </w:r>
      <w:r w:rsidR="008205DE">
        <w:rPr>
          <w:i/>
          <w:sz w:val="24"/>
        </w:rPr>
        <w:t xml:space="preserve"> 12</w:t>
      </w:r>
      <w:r w:rsidR="008205DE" w:rsidRPr="008205DE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Edith Cavell Street, Port Louis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 submissions should reach the National Library </w:t>
      </w:r>
      <w:r w:rsidRPr="00C75761">
        <w:rPr>
          <w:b/>
          <w:sz w:val="24"/>
        </w:rPr>
        <w:t xml:space="preserve">on or before </w:t>
      </w:r>
      <w:r w:rsidR="00C75761">
        <w:rPr>
          <w:b/>
          <w:sz w:val="24"/>
        </w:rPr>
        <w:t>Friday 7</w:t>
      </w:r>
      <w:r w:rsidR="00C75761" w:rsidRPr="00C75761">
        <w:rPr>
          <w:b/>
          <w:sz w:val="24"/>
          <w:vertAlign w:val="superscript"/>
        </w:rPr>
        <w:t>th</w:t>
      </w:r>
      <w:r w:rsidR="00C75761">
        <w:rPr>
          <w:b/>
          <w:sz w:val="24"/>
        </w:rPr>
        <w:t xml:space="preserve"> July 2023 </w:t>
      </w:r>
      <w:r w:rsidR="00EE543C">
        <w:rPr>
          <w:b/>
          <w:sz w:val="24"/>
        </w:rPr>
        <w:t xml:space="preserve">by noon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latest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EOI</w:t>
      </w:r>
      <w:r>
        <w:rPr>
          <w:spacing w:val="-2"/>
          <w:sz w:val="24"/>
        </w:rPr>
        <w:t xml:space="preserve"> </w:t>
      </w:r>
      <w:r>
        <w:rPr>
          <w:sz w:val="24"/>
        </w:rPr>
        <w:t>received 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date and time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considered.</w:t>
      </w:r>
      <w:r w:rsidR="00C75761">
        <w:rPr>
          <w:sz w:val="24"/>
        </w:rPr>
        <w:t xml:space="preserve"> </w:t>
      </w:r>
    </w:p>
    <w:p w14:paraId="5F78B656" w14:textId="4DCA14EF" w:rsidR="00C75761" w:rsidRDefault="00EE543C" w:rsidP="00F36A0C">
      <w:pPr>
        <w:spacing w:before="165" w:line="256" w:lineRule="auto"/>
        <w:ind w:left="112" w:right="574"/>
        <w:jc w:val="both"/>
        <w:rPr>
          <w:sz w:val="24"/>
        </w:rPr>
      </w:pPr>
      <w:r>
        <w:rPr>
          <w:sz w:val="24"/>
        </w:rPr>
        <w:t>EOI document</w:t>
      </w:r>
      <w:r w:rsidR="00C75761" w:rsidRPr="00C75761">
        <w:rPr>
          <w:sz w:val="24"/>
        </w:rPr>
        <w:t xml:space="preserve"> received by e-mail will not be considered.</w:t>
      </w:r>
    </w:p>
    <w:p w14:paraId="77335FB4" w14:textId="77777777" w:rsidR="00F36A0C" w:rsidRDefault="00F36A0C" w:rsidP="00F36A0C">
      <w:pPr>
        <w:pStyle w:val="BodyText"/>
        <w:rPr>
          <w:sz w:val="28"/>
        </w:rPr>
      </w:pPr>
    </w:p>
    <w:p w14:paraId="08EB70FC" w14:textId="77777777" w:rsidR="00F36A0C" w:rsidRDefault="00F36A0C" w:rsidP="00F36A0C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>National Library</w:t>
      </w:r>
    </w:p>
    <w:p w14:paraId="4B5A18F0" w14:textId="77777777" w:rsidR="00F36A0C" w:rsidRDefault="00F36A0C" w:rsidP="00F36A0C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>2</w:t>
      </w:r>
      <w:r w:rsidRPr="002E7259">
        <w:rPr>
          <w:u w:val="none"/>
          <w:vertAlign w:val="superscript"/>
        </w:rPr>
        <w:t>nd</w:t>
      </w:r>
      <w:r>
        <w:rPr>
          <w:u w:val="none"/>
        </w:rPr>
        <w:t xml:space="preserve"> Floor, </w:t>
      </w:r>
      <w:proofErr w:type="spellStart"/>
      <w:r>
        <w:rPr>
          <w:u w:val="none"/>
        </w:rPr>
        <w:t>Fon</w:t>
      </w:r>
      <w:proofErr w:type="spellEnd"/>
      <w:r>
        <w:rPr>
          <w:u w:val="none"/>
        </w:rPr>
        <w:t xml:space="preserve"> Sing Building</w:t>
      </w:r>
    </w:p>
    <w:p w14:paraId="5A7B7B2A" w14:textId="77777777" w:rsidR="00F36A0C" w:rsidRDefault="00F36A0C" w:rsidP="00F36A0C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>Edith Cavell Street</w:t>
      </w:r>
    </w:p>
    <w:p w14:paraId="4E30DB24" w14:textId="77777777" w:rsidR="00F36A0C" w:rsidRDefault="00F36A0C" w:rsidP="00F36A0C">
      <w:pPr>
        <w:pStyle w:val="Heading2"/>
        <w:spacing w:line="281" w:lineRule="exact"/>
        <w:ind w:left="112" w:firstLine="0"/>
        <w:rPr>
          <w:u w:val="none"/>
        </w:rPr>
      </w:pPr>
      <w:r>
        <w:rPr>
          <w:u w:val="none"/>
        </w:rPr>
        <w:t>Port Louis</w:t>
      </w:r>
    </w:p>
    <w:p w14:paraId="00436B3B" w14:textId="4DDAF8C9" w:rsidR="000C4C5A" w:rsidRDefault="00F36A0C" w:rsidP="00D156E7">
      <w:pPr>
        <w:pStyle w:val="Heading2"/>
        <w:spacing w:line="281" w:lineRule="exact"/>
        <w:ind w:left="112" w:firstLine="0"/>
      </w:pPr>
      <w:r>
        <w:rPr>
          <w:u w:val="none"/>
        </w:rPr>
        <w:t>Ma</w:t>
      </w:r>
      <w:r w:rsidR="00ED58A6">
        <w:rPr>
          <w:u w:val="none"/>
        </w:rPr>
        <w:t>uritius</w:t>
      </w:r>
      <w:r w:rsidR="00ED58A6">
        <w:rPr>
          <w:u w:val="none"/>
        </w:rPr>
        <w:tab/>
      </w:r>
      <w:r w:rsidR="00ED58A6">
        <w:rPr>
          <w:u w:val="none"/>
        </w:rPr>
        <w:tab/>
      </w:r>
      <w:r w:rsidR="00ED58A6">
        <w:rPr>
          <w:u w:val="none"/>
        </w:rPr>
        <w:tab/>
      </w:r>
      <w:r w:rsidR="00ED58A6">
        <w:rPr>
          <w:u w:val="none"/>
        </w:rPr>
        <w:tab/>
      </w:r>
      <w:r w:rsidR="00ED58A6">
        <w:rPr>
          <w:u w:val="none"/>
        </w:rPr>
        <w:tab/>
      </w:r>
      <w:r w:rsidR="00ED58A6">
        <w:rPr>
          <w:u w:val="none"/>
        </w:rPr>
        <w:tab/>
      </w:r>
      <w:r w:rsidR="00ED58A6">
        <w:rPr>
          <w:u w:val="none"/>
        </w:rPr>
        <w:tab/>
      </w:r>
      <w:r w:rsidR="00ED58A6">
        <w:rPr>
          <w:u w:val="none"/>
        </w:rPr>
        <w:tab/>
        <w:t>Date:</w:t>
      </w:r>
      <w:r w:rsidR="00C75761">
        <w:rPr>
          <w:u w:val="none"/>
        </w:rPr>
        <w:t xml:space="preserve"> </w:t>
      </w:r>
      <w:r w:rsidR="007C1582">
        <w:rPr>
          <w:u w:val="none"/>
        </w:rPr>
        <w:t>7</w:t>
      </w:r>
      <w:r w:rsidR="00C75761" w:rsidRPr="00C75761">
        <w:rPr>
          <w:u w:val="none"/>
          <w:vertAlign w:val="superscript"/>
        </w:rPr>
        <w:t>th</w:t>
      </w:r>
      <w:r w:rsidR="00C75761">
        <w:rPr>
          <w:u w:val="none"/>
        </w:rPr>
        <w:t xml:space="preserve"> Ju</w:t>
      </w:r>
      <w:r w:rsidR="00F758F9">
        <w:rPr>
          <w:u w:val="none"/>
        </w:rPr>
        <w:t>ne</w:t>
      </w:r>
      <w:r w:rsidR="00C75761">
        <w:rPr>
          <w:u w:val="none"/>
        </w:rPr>
        <w:t xml:space="preserve"> 2023</w:t>
      </w:r>
    </w:p>
    <w:sectPr w:rsidR="000C4C5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B101F" w14:textId="77777777" w:rsidR="00640218" w:rsidRDefault="00640218">
      <w:r>
        <w:separator/>
      </w:r>
    </w:p>
  </w:endnote>
  <w:endnote w:type="continuationSeparator" w:id="0">
    <w:p w14:paraId="3F4AFE59" w14:textId="77777777" w:rsidR="00640218" w:rsidRDefault="0064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3F72" w14:textId="77777777" w:rsidR="002E7259" w:rsidRDefault="00F36A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0B64CF" wp14:editId="0A270004">
              <wp:simplePos x="0" y="0"/>
              <wp:positionH relativeFrom="page">
                <wp:posOffset>6539230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85061" w14:textId="6A5ED024" w:rsidR="002E7259" w:rsidRDefault="00F36A0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C3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B64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9pt;margin-top:780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9zaJ2uEAAAAPAQAADwAA&#10;AAAAAAAAAAAAAAAEBQAAZHJzL2Rvd25yZXYueG1sUEsFBgAAAAAEAAQA8wAAABIGAAAAAA==&#10;" filled="f" stroked="f">
              <v:textbox inset="0,0,0,0">
                <w:txbxContent>
                  <w:p w14:paraId="15385061" w14:textId="6A5ED024" w:rsidR="002E7259" w:rsidRDefault="00F36A0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5C3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20CD9" w14:textId="77777777" w:rsidR="00640218" w:rsidRDefault="00640218">
      <w:r>
        <w:separator/>
      </w:r>
    </w:p>
  </w:footnote>
  <w:footnote w:type="continuationSeparator" w:id="0">
    <w:p w14:paraId="4B520C65" w14:textId="77777777" w:rsidR="00640218" w:rsidRDefault="0064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2D29"/>
    <w:multiLevelType w:val="hybridMultilevel"/>
    <w:tmpl w:val="1296621E"/>
    <w:lvl w:ilvl="0" w:tplc="63E019B8">
      <w:start w:val="1"/>
      <w:numFmt w:val="lowerRoman"/>
      <w:lvlText w:val="(%1)"/>
      <w:lvlJc w:val="left"/>
      <w:pPr>
        <w:ind w:left="1389" w:hanging="850"/>
      </w:pPr>
      <w:rPr>
        <w:rFonts w:hint="default"/>
        <w:w w:val="100"/>
        <w:sz w:val="24"/>
        <w:szCs w:val="24"/>
        <w:lang w:val="en-US" w:eastAsia="en-US" w:bidi="ar-SA"/>
      </w:rPr>
    </w:lvl>
    <w:lvl w:ilvl="1" w:tplc="9E3A8D22">
      <w:numFmt w:val="bullet"/>
      <w:lvlText w:val="•"/>
      <w:lvlJc w:val="left"/>
      <w:pPr>
        <w:ind w:left="2272" w:hanging="850"/>
      </w:pPr>
      <w:rPr>
        <w:rFonts w:hint="default"/>
        <w:lang w:val="en-US" w:eastAsia="en-US" w:bidi="ar-SA"/>
      </w:rPr>
    </w:lvl>
    <w:lvl w:ilvl="2" w:tplc="BC9C64AE">
      <w:numFmt w:val="bullet"/>
      <w:lvlText w:val="•"/>
      <w:lvlJc w:val="left"/>
      <w:pPr>
        <w:ind w:left="3165" w:hanging="850"/>
      </w:pPr>
      <w:rPr>
        <w:rFonts w:hint="default"/>
        <w:lang w:val="en-US" w:eastAsia="en-US" w:bidi="ar-SA"/>
      </w:rPr>
    </w:lvl>
    <w:lvl w:ilvl="3" w:tplc="CEAAF172">
      <w:numFmt w:val="bullet"/>
      <w:lvlText w:val="•"/>
      <w:lvlJc w:val="left"/>
      <w:pPr>
        <w:ind w:left="4057" w:hanging="850"/>
      </w:pPr>
      <w:rPr>
        <w:rFonts w:hint="default"/>
        <w:lang w:val="en-US" w:eastAsia="en-US" w:bidi="ar-SA"/>
      </w:rPr>
    </w:lvl>
    <w:lvl w:ilvl="4" w:tplc="4826567E">
      <w:numFmt w:val="bullet"/>
      <w:lvlText w:val="•"/>
      <w:lvlJc w:val="left"/>
      <w:pPr>
        <w:ind w:left="4950" w:hanging="850"/>
      </w:pPr>
      <w:rPr>
        <w:rFonts w:hint="default"/>
        <w:lang w:val="en-US" w:eastAsia="en-US" w:bidi="ar-SA"/>
      </w:rPr>
    </w:lvl>
    <w:lvl w:ilvl="5" w:tplc="74D44938">
      <w:numFmt w:val="bullet"/>
      <w:lvlText w:val="•"/>
      <w:lvlJc w:val="left"/>
      <w:pPr>
        <w:ind w:left="5843" w:hanging="850"/>
      </w:pPr>
      <w:rPr>
        <w:rFonts w:hint="default"/>
        <w:lang w:val="en-US" w:eastAsia="en-US" w:bidi="ar-SA"/>
      </w:rPr>
    </w:lvl>
    <w:lvl w:ilvl="6" w:tplc="644874E8">
      <w:numFmt w:val="bullet"/>
      <w:lvlText w:val="•"/>
      <w:lvlJc w:val="left"/>
      <w:pPr>
        <w:ind w:left="6735" w:hanging="850"/>
      </w:pPr>
      <w:rPr>
        <w:rFonts w:hint="default"/>
        <w:lang w:val="en-US" w:eastAsia="en-US" w:bidi="ar-SA"/>
      </w:rPr>
    </w:lvl>
    <w:lvl w:ilvl="7" w:tplc="4568F3EE">
      <w:numFmt w:val="bullet"/>
      <w:lvlText w:val="•"/>
      <w:lvlJc w:val="left"/>
      <w:pPr>
        <w:ind w:left="7628" w:hanging="850"/>
      </w:pPr>
      <w:rPr>
        <w:rFonts w:hint="default"/>
        <w:lang w:val="en-US" w:eastAsia="en-US" w:bidi="ar-SA"/>
      </w:rPr>
    </w:lvl>
    <w:lvl w:ilvl="8" w:tplc="B73AAAA6">
      <w:numFmt w:val="bullet"/>
      <w:lvlText w:val="•"/>
      <w:lvlJc w:val="left"/>
      <w:pPr>
        <w:ind w:left="8521" w:hanging="8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C"/>
    <w:rsid w:val="00016606"/>
    <w:rsid w:val="000C4C5A"/>
    <w:rsid w:val="000C5846"/>
    <w:rsid w:val="00445C3E"/>
    <w:rsid w:val="005474C1"/>
    <w:rsid w:val="00640218"/>
    <w:rsid w:val="007C0933"/>
    <w:rsid w:val="007C1582"/>
    <w:rsid w:val="008205DE"/>
    <w:rsid w:val="008D00DE"/>
    <w:rsid w:val="00951827"/>
    <w:rsid w:val="009E7DE0"/>
    <w:rsid w:val="00A57177"/>
    <w:rsid w:val="00B12F67"/>
    <w:rsid w:val="00BA0CFC"/>
    <w:rsid w:val="00C75761"/>
    <w:rsid w:val="00D156E7"/>
    <w:rsid w:val="00D55449"/>
    <w:rsid w:val="00D61126"/>
    <w:rsid w:val="00E5413D"/>
    <w:rsid w:val="00ED58A6"/>
    <w:rsid w:val="00EE543C"/>
    <w:rsid w:val="00F36A0C"/>
    <w:rsid w:val="00F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90379"/>
  <w15:docId w15:val="{3C52CF94-30B3-46FE-9F1A-3B1F207C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36A0C"/>
    <w:pPr>
      <w:spacing w:before="167"/>
      <w:ind w:left="1642" w:right="210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F36A0C"/>
    <w:pPr>
      <w:ind w:left="832" w:hanging="361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A0C"/>
    <w:rPr>
      <w:rFonts w:ascii="Cambria" w:eastAsia="Cambria" w:hAnsi="Cambria" w:cs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36A0C"/>
    <w:rPr>
      <w:rFonts w:ascii="Cambria" w:eastAsia="Cambria" w:hAnsi="Cambria" w:cs="Cambria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36A0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6A0C"/>
    <w:rPr>
      <w:rFonts w:ascii="Cambria" w:eastAsia="Cambria" w:hAnsi="Cambria" w:cs="Cambri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36A0C"/>
    <w:pPr>
      <w:ind w:left="832" w:hanging="361"/>
    </w:pPr>
  </w:style>
  <w:style w:type="character" w:styleId="Hyperlink">
    <w:name w:val="Hyperlink"/>
    <w:basedOn w:val="DefaultParagraphFont"/>
    <w:uiPriority w:val="99"/>
    <w:unhideWhenUsed/>
    <w:rsid w:val="00F36A0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5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61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Cahaneea</dc:creator>
  <cp:lastModifiedBy>Fawrez Baboo</cp:lastModifiedBy>
  <cp:revision>2</cp:revision>
  <cp:lastPrinted>2023-06-02T10:36:00Z</cp:lastPrinted>
  <dcterms:created xsi:type="dcterms:W3CDTF">2023-06-06T11:29:00Z</dcterms:created>
  <dcterms:modified xsi:type="dcterms:W3CDTF">2023-06-06T11:29:00Z</dcterms:modified>
</cp:coreProperties>
</file>